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7D23" w14:textId="759521B9" w:rsidR="00D1724B" w:rsidRDefault="00272249">
      <w:r>
        <w:t>Dne 21. 2. 2025 proběhl na druhém stupni projektový den „Škola hrou“. Žáci se seznámili se standardními, latinskoamerickými i dalšími druhy tance a vyzkoušeli si základní kroky. Dále byli žáci seznámeni se základy společenského chování.</w:t>
      </w:r>
    </w:p>
    <w:p w14:paraId="753BB50F" w14:textId="51625AB1" w:rsidR="00272249" w:rsidRDefault="00272249">
      <w:r>
        <w:rPr>
          <w:noProof/>
        </w:rPr>
        <w:drawing>
          <wp:inline distT="0" distB="0" distL="0" distR="0" wp14:anchorId="12BC594D" wp14:editId="79F544EE">
            <wp:extent cx="5760720" cy="4320540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BA9572" wp14:editId="1FD41825">
            <wp:extent cx="5760720" cy="3099435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9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7041247" wp14:editId="7DD2434F">
            <wp:extent cx="5760720" cy="43205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3DFBCB" wp14:editId="1162B2C4">
            <wp:extent cx="5760720" cy="43205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2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49"/>
    <w:rsid w:val="00272249"/>
    <w:rsid w:val="00D1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5BD2"/>
  <w15:chartTrackingRefBased/>
  <w15:docId w15:val="{32788891-C3DB-41A5-A8AB-4D658411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</Words>
  <Characters>207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2025-02-26T12:26:00Z</dcterms:created>
  <dcterms:modified xsi:type="dcterms:W3CDTF">2025-02-26T12:29:00Z</dcterms:modified>
</cp:coreProperties>
</file>