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AC3" w:rsidRDefault="00110935">
      <w:r>
        <w:t xml:space="preserve">19. 6. 2024 probíhal na prvním stupni a ve speciálních třídách projektový </w:t>
      </w:r>
      <w:proofErr w:type="gramStart"/>
      <w:r>
        <w:t>den</w:t>
      </w:r>
      <w:r w:rsidR="00F8516C">
        <w:t xml:space="preserve"> </w:t>
      </w:r>
      <w:r>
        <w:t>,,POBYT</w:t>
      </w:r>
      <w:proofErr w:type="gramEnd"/>
      <w:r>
        <w:t xml:space="preserve"> V LESE“. Během dne se žáci seznámili s informacemi spojenými s lesem, pobývali v přírodě, hráli naučné hry a pozorovali přírodniny. </w:t>
      </w:r>
    </w:p>
    <w:p w:rsidR="00110935" w:rsidRDefault="00110935" w:rsidP="0011093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297.95pt;height:397.55pt">
            <v:imagedata r:id="rId4" o:title="CF411969-89FC-4D4B-894D-8736EE9A32C2"/>
          </v:shape>
        </w:pict>
      </w:r>
      <w:bookmarkStart w:id="0" w:name="_GoBack"/>
      <w:bookmarkEnd w:id="0"/>
    </w:p>
    <w:p w:rsidR="00110935" w:rsidRDefault="00110935" w:rsidP="00110935">
      <w:pPr>
        <w:jc w:val="center"/>
      </w:pPr>
      <w:r>
        <w:lastRenderedPageBreak/>
        <w:pict>
          <v:shape id="_x0000_i1053" type="#_x0000_t75" style="width:3in;height:480.25pt">
            <v:imagedata r:id="rId5" o:title="9F6132C5-B6CF-44ED-B634-F9F608489F08"/>
          </v:shape>
        </w:pict>
      </w:r>
    </w:p>
    <w:p w:rsidR="00110935" w:rsidRDefault="00110935" w:rsidP="00110935">
      <w:pPr>
        <w:jc w:val="center"/>
      </w:pPr>
      <w:r>
        <w:lastRenderedPageBreak/>
        <w:pict>
          <v:shape id="_x0000_i1056" type="#_x0000_t75" style="width:257.35pt;height:569.85pt">
            <v:imagedata r:id="rId6" o:title="0E7250FD-188C-4751-98D2-7709A021ACA5"/>
          </v:shape>
        </w:pict>
      </w:r>
    </w:p>
    <w:p w:rsidR="00110935" w:rsidRDefault="00110935" w:rsidP="00110935">
      <w:pPr>
        <w:jc w:val="center"/>
      </w:pPr>
      <w:r>
        <w:lastRenderedPageBreak/>
        <w:pict>
          <v:shape id="_x0000_i1058" type="#_x0000_t75" style="width:330.15pt;height:440.45pt">
            <v:imagedata r:id="rId7" o:title="1C654B6D-2D31-4F3D-BD48-373B035F4129"/>
          </v:shape>
        </w:pict>
      </w:r>
    </w:p>
    <w:p w:rsidR="00110935" w:rsidRDefault="00110935" w:rsidP="00110935">
      <w:pPr>
        <w:jc w:val="center"/>
      </w:pPr>
      <w:r>
        <w:lastRenderedPageBreak/>
        <w:pict>
          <v:shape id="_x0000_i1060" type="#_x0000_t75" style="width:228.25pt;height:507.05pt">
            <v:imagedata r:id="rId8" o:title="85929A33-A6CA-445B-A6F3-30B67DE4DEE4"/>
          </v:shape>
        </w:pict>
      </w:r>
    </w:p>
    <w:p w:rsidR="00110935" w:rsidRPr="00110935" w:rsidRDefault="00110935" w:rsidP="00110935"/>
    <w:p w:rsidR="00110935" w:rsidRPr="00110935" w:rsidRDefault="00110935" w:rsidP="00110935">
      <w:pPr>
        <w:jc w:val="center"/>
      </w:pPr>
      <w:r>
        <w:lastRenderedPageBreak/>
        <w:pict>
          <v:shape id="_x0000_i1062" type="#_x0000_t75" style="width:340.85pt;height:453.45pt">
            <v:imagedata r:id="rId9" o:title="30E59548-BD65-41D1-8F1E-F9E0D93BFBF4"/>
          </v:shape>
        </w:pict>
      </w:r>
    </w:p>
    <w:p w:rsidR="00110935" w:rsidRDefault="00110935" w:rsidP="00110935"/>
    <w:p w:rsidR="00110935" w:rsidRPr="00110935" w:rsidRDefault="00110935" w:rsidP="00110935">
      <w:pPr>
        <w:tabs>
          <w:tab w:val="left" w:pos="6817"/>
        </w:tabs>
      </w:pPr>
      <w:r>
        <w:tab/>
      </w:r>
    </w:p>
    <w:sectPr w:rsidR="00110935" w:rsidRPr="001109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35"/>
    <w:rsid w:val="00110935"/>
    <w:rsid w:val="00AD7AC3"/>
    <w:rsid w:val="00F8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AF2B"/>
  <w15:chartTrackingRefBased/>
  <w15:docId w15:val="{A5241F20-338B-4D53-B0BD-6A2F032F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34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2024-06-21T09:11:00Z</dcterms:created>
  <dcterms:modified xsi:type="dcterms:W3CDTF">2024-06-21T09:24:00Z</dcterms:modified>
</cp:coreProperties>
</file>